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B0E" w:rsidP="00C34825">
      <w:pPr>
        <w:pStyle w:val="Plai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="00FC23F5">
        <w:rPr>
          <w:rFonts w:ascii="Times New Roman" w:eastAsia="MS Mincho" w:hAnsi="Times New Roman" w:cs="Times New Roman"/>
          <w:b/>
          <w:sz w:val="28"/>
          <w:szCs w:val="28"/>
        </w:rPr>
        <w:t>ПОСТАНОВЛЕНИЕ № 5-345</w:t>
      </w:r>
      <w:r w:rsidRPr="00C34825" w:rsidR="00E533C0">
        <w:rPr>
          <w:rFonts w:ascii="Times New Roman" w:eastAsia="MS Mincho" w:hAnsi="Times New Roman" w:cs="Times New Roman"/>
          <w:b/>
          <w:sz w:val="28"/>
          <w:szCs w:val="28"/>
        </w:rPr>
        <w:t>-240</w:t>
      </w:r>
      <w:r w:rsidR="00C42441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C34825" w:rsidR="00DE731B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FC23F5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="00C34825">
        <w:rPr>
          <w:rFonts w:ascii="Times New Roman" w:eastAsia="MS Mincho" w:hAnsi="Times New Roman" w:cs="Times New Roman"/>
          <w:b/>
          <w:sz w:val="28"/>
          <w:szCs w:val="28"/>
        </w:rPr>
        <w:tab/>
      </w:r>
    </w:p>
    <w:p w:rsidR="00C34825" w:rsidRPr="00C34825" w:rsidP="00C34825">
      <w:pPr>
        <w:pStyle w:val="Plai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7DBB" w:rsidRPr="00C34825" w:rsidP="00257DB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17 марта 2025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г. Пыть-Ях</w:t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</w:p>
    <w:p w:rsidR="00257DBB" w:rsidRPr="00C34825" w:rsidP="00257DB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C42441">
        <w:rPr>
          <w:rFonts w:ascii="Times New Roman" w:eastAsia="MS Mincho" w:hAnsi="Times New Roman" w:cs="Times New Roman"/>
          <w:sz w:val="28"/>
          <w:szCs w:val="28"/>
        </w:rPr>
        <w:t>ндрей Александрович</w:t>
      </w:r>
      <w:r w:rsidRPr="00C34825">
        <w:rPr>
          <w:rFonts w:ascii="Times New Roman" w:eastAsia="MS Mincho" w:hAnsi="Times New Roman" w:cs="Times New Roman"/>
          <w:sz w:val="28"/>
          <w:szCs w:val="28"/>
        </w:rPr>
        <w:t>,</w:t>
      </w:r>
      <w:r w:rsidRPr="00C34825" w:rsidR="00BD508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42441">
        <w:rPr>
          <w:rFonts w:ascii="Times New Roman" w:eastAsia="MS Mincho" w:hAnsi="Times New Roman" w:cs="Times New Roman"/>
          <w:sz w:val="28"/>
          <w:szCs w:val="28"/>
        </w:rPr>
        <w:t>и.о. мирового судьи судебного участка № 1</w:t>
      </w:r>
      <w:r w:rsidRPr="00C34825" w:rsidR="00C42441">
        <w:rPr>
          <w:rFonts w:ascii="Times New Roman" w:eastAsia="MS Mincho" w:hAnsi="Times New Roman" w:cs="Times New Roman"/>
          <w:sz w:val="28"/>
          <w:szCs w:val="28"/>
        </w:rPr>
        <w:t xml:space="preserve"> Пыть-Яхского судебного района Ханты-Мансийского автономного округа – Югры</w:t>
      </w:r>
      <w:r w:rsidR="00C42441">
        <w:rPr>
          <w:rFonts w:ascii="Times New Roman" w:eastAsia="MS Mincho" w:hAnsi="Times New Roman" w:cs="Times New Roman"/>
          <w:sz w:val="28"/>
          <w:szCs w:val="28"/>
        </w:rPr>
        <w:t>,</w:t>
      </w:r>
      <w:r w:rsidRPr="00C34825" w:rsidR="00C424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рассмотрев по адресу: ХМАО-Югра, г. Пыть-Ях, </w:t>
      </w:r>
      <w:r w:rsidRPr="00C34825" w:rsidR="00BD07BF">
        <w:rPr>
          <w:rFonts w:ascii="Times New Roman" w:eastAsia="MS Mincho" w:hAnsi="Times New Roman" w:cs="Times New Roman"/>
          <w:sz w:val="28"/>
          <w:szCs w:val="28"/>
        </w:rPr>
        <w:t>2 мкр., д. 4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C34825" w:rsidR="0031264E">
        <w:rPr>
          <w:rFonts w:ascii="Times New Roman" w:eastAsia="MS Mincho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20385F" w:rsidRPr="00C34825" w:rsidP="0020385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Багаева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Юсупа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Салмановича</w:t>
      </w:r>
      <w:r>
        <w:rPr>
          <w:rFonts w:eastAsia="MS Mincho"/>
          <w:sz w:val="28"/>
          <w:szCs w:val="28"/>
        </w:rPr>
        <w:t>, ----</w:t>
      </w:r>
      <w:r w:rsidRPr="00C34825">
        <w:rPr>
          <w:rFonts w:eastAsia="MS Mincho"/>
          <w:sz w:val="28"/>
          <w:szCs w:val="28"/>
        </w:rPr>
        <w:t xml:space="preserve"> </w:t>
      </w:r>
    </w:p>
    <w:p w:rsidR="00CE2B0E" w:rsidP="007A783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C34825" w:rsidR="00FD2DCC">
        <w:rPr>
          <w:rFonts w:ascii="Times New Roman" w:eastAsia="MS Mincho" w:hAnsi="Times New Roman" w:cs="Times New Roman"/>
          <w:sz w:val="28"/>
          <w:szCs w:val="28"/>
        </w:rPr>
        <w:t>ч. 1 ст. 20.25</w:t>
      </w:r>
      <w:r w:rsidRPr="00C34825" w:rsidR="00E928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Кодекса РФ об административных правонарушениях, </w:t>
      </w:r>
    </w:p>
    <w:p w:rsidR="00C34825" w:rsidRPr="00C34825" w:rsidP="007A783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657A8" w:rsidRPr="00C34825" w:rsidP="005900E2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C34825" w:rsidR="00616661">
        <w:rPr>
          <w:rFonts w:ascii="Times New Roman" w:eastAsia="MS Mincho" w:hAnsi="Times New Roman" w:cs="Times New Roman"/>
          <w:sz w:val="28"/>
          <w:szCs w:val="28"/>
        </w:rPr>
        <w:t>УСТАНОВИЛ:</w:t>
      </w:r>
    </w:p>
    <w:p w:rsidR="00342FC6" w:rsidRPr="00C34825" w:rsidP="00996941">
      <w:pPr>
        <w:jc w:val="both"/>
        <w:rPr>
          <w:rFonts w:eastAsia="MS Mincho"/>
          <w:sz w:val="28"/>
          <w:szCs w:val="28"/>
        </w:rPr>
      </w:pPr>
    </w:p>
    <w:p w:rsidR="00257DBB" w:rsidRPr="00C34825" w:rsidP="00C9267E">
      <w:pPr>
        <w:jc w:val="both"/>
        <w:rPr>
          <w:sz w:val="28"/>
          <w:szCs w:val="28"/>
        </w:rPr>
      </w:pPr>
      <w:r w:rsidRPr="00C34825">
        <w:rPr>
          <w:rFonts w:eastAsia="MS Mincho"/>
          <w:sz w:val="28"/>
          <w:szCs w:val="28"/>
        </w:rPr>
        <w:tab/>
        <w:t>В отношении</w:t>
      </w:r>
      <w:r w:rsidR="00C42441">
        <w:rPr>
          <w:rFonts w:eastAsia="MS Mincho"/>
          <w:sz w:val="28"/>
          <w:szCs w:val="28"/>
        </w:rPr>
        <w:t xml:space="preserve"> </w:t>
      </w:r>
      <w:r w:rsidR="00FC23F5">
        <w:rPr>
          <w:rFonts w:eastAsia="MS Mincho"/>
          <w:sz w:val="28"/>
          <w:szCs w:val="28"/>
        </w:rPr>
        <w:t>Багаева Ю.С.</w:t>
      </w:r>
      <w:r w:rsidRPr="00C34825" w:rsidR="00EF192B">
        <w:rPr>
          <w:rFonts w:eastAsia="MS Mincho"/>
          <w:sz w:val="28"/>
          <w:szCs w:val="28"/>
        </w:rPr>
        <w:t xml:space="preserve"> </w:t>
      </w:r>
      <w:r w:rsidRPr="00C34825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</w:t>
      </w:r>
      <w:r w:rsidRPr="00C34825" w:rsidR="001B25D1">
        <w:rPr>
          <w:rFonts w:eastAsia="MS Mincho"/>
          <w:sz w:val="28"/>
          <w:szCs w:val="28"/>
        </w:rPr>
        <w:t xml:space="preserve">ч. 1 ст. 20.25 КоАП РФ, </w:t>
      </w:r>
      <w:r w:rsidRPr="00C34825">
        <w:rPr>
          <w:rFonts w:eastAsia="MS Mincho"/>
          <w:sz w:val="28"/>
          <w:szCs w:val="28"/>
        </w:rPr>
        <w:t xml:space="preserve">предусматривающей ответственность за </w:t>
      </w:r>
      <w:r w:rsidRPr="00C34825" w:rsidR="001B25D1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7A7835" w:rsidRPr="00C42441" w:rsidP="00C9267E">
      <w:pPr>
        <w:jc w:val="both"/>
        <w:rPr>
          <w:sz w:val="28"/>
          <w:szCs w:val="28"/>
        </w:rPr>
      </w:pPr>
      <w:r w:rsidRPr="00C34825">
        <w:rPr>
          <w:sz w:val="28"/>
          <w:szCs w:val="28"/>
        </w:rPr>
        <w:tab/>
      </w:r>
      <w:r w:rsidR="00FC23F5">
        <w:rPr>
          <w:sz w:val="28"/>
          <w:szCs w:val="28"/>
        </w:rPr>
        <w:t xml:space="preserve">Багаеву Ю.С. </w:t>
      </w:r>
      <w:r w:rsidRPr="00C34825">
        <w:rPr>
          <w:sz w:val="28"/>
          <w:szCs w:val="28"/>
        </w:rPr>
        <w:t>вменено в вину то, что он</w:t>
      </w:r>
      <w:r w:rsidRPr="00C34825" w:rsidR="001169CD">
        <w:rPr>
          <w:sz w:val="28"/>
          <w:szCs w:val="28"/>
        </w:rPr>
        <w:t xml:space="preserve"> </w:t>
      </w:r>
      <w:r w:rsidRPr="00C34825" w:rsidR="00731BD8">
        <w:rPr>
          <w:sz w:val="28"/>
          <w:szCs w:val="28"/>
        </w:rPr>
        <w:t xml:space="preserve">в установленный ч. 1 ст. 32.2 КоАП РФ срок </w:t>
      </w:r>
      <w:r w:rsidRPr="00C34825" w:rsidR="001B25D1">
        <w:rPr>
          <w:sz w:val="28"/>
          <w:szCs w:val="28"/>
        </w:rPr>
        <w:t>не уплатил административный штраф в раз</w:t>
      </w:r>
      <w:r w:rsidRPr="00C34825" w:rsidR="004116F1">
        <w:rPr>
          <w:sz w:val="28"/>
          <w:szCs w:val="28"/>
        </w:rPr>
        <w:t xml:space="preserve">мере </w:t>
      </w:r>
      <w:r w:rsidR="00FC23F5">
        <w:rPr>
          <w:sz w:val="28"/>
          <w:szCs w:val="28"/>
        </w:rPr>
        <w:t>20</w:t>
      </w:r>
      <w:r w:rsidRPr="00C34825" w:rsidR="001F1D79">
        <w:rPr>
          <w:sz w:val="28"/>
          <w:szCs w:val="28"/>
        </w:rPr>
        <w:t>00</w:t>
      </w:r>
      <w:r w:rsidR="00FC23F5">
        <w:rPr>
          <w:sz w:val="28"/>
          <w:szCs w:val="28"/>
        </w:rPr>
        <w:t xml:space="preserve"> рублей, назначенный ему</w:t>
      </w:r>
      <w:r w:rsidRPr="00C34825" w:rsidR="001B25D1">
        <w:rPr>
          <w:sz w:val="28"/>
          <w:szCs w:val="28"/>
        </w:rPr>
        <w:t xml:space="preserve"> за совершение административного право</w:t>
      </w:r>
      <w:r w:rsidR="00FC23F5">
        <w:rPr>
          <w:sz w:val="28"/>
          <w:szCs w:val="28"/>
        </w:rPr>
        <w:t>нарушения, предусмотренного ч. 6</w:t>
      </w:r>
      <w:r w:rsidRPr="00C34825" w:rsidR="001B25D1">
        <w:rPr>
          <w:sz w:val="28"/>
          <w:szCs w:val="28"/>
        </w:rPr>
        <w:t xml:space="preserve">. </w:t>
      </w:r>
      <w:r w:rsidRPr="00C34825" w:rsidR="00FD2DCC">
        <w:rPr>
          <w:sz w:val="28"/>
          <w:szCs w:val="28"/>
        </w:rPr>
        <w:t>с</w:t>
      </w:r>
      <w:r w:rsidRPr="00C34825" w:rsidR="001B25D1">
        <w:rPr>
          <w:sz w:val="28"/>
          <w:szCs w:val="28"/>
        </w:rPr>
        <w:t xml:space="preserve">т. 12.9 </w:t>
      </w:r>
      <w:r w:rsidRPr="00C34825" w:rsidR="00FD2DCC">
        <w:rPr>
          <w:sz w:val="28"/>
          <w:szCs w:val="28"/>
        </w:rPr>
        <w:t>КоАП РФ,</w:t>
      </w:r>
      <w:r w:rsidRPr="00C34825" w:rsidR="001B25D1">
        <w:rPr>
          <w:sz w:val="28"/>
          <w:szCs w:val="28"/>
        </w:rPr>
        <w:t xml:space="preserve"> </w:t>
      </w:r>
      <w:r w:rsidRPr="00C34825" w:rsidR="00461113">
        <w:rPr>
          <w:sz w:val="28"/>
          <w:szCs w:val="28"/>
        </w:rPr>
        <w:t>вступившим в за</w:t>
      </w:r>
      <w:r w:rsidRPr="00C34825" w:rsidR="00BD07BF">
        <w:rPr>
          <w:sz w:val="28"/>
          <w:szCs w:val="28"/>
        </w:rPr>
        <w:t xml:space="preserve">конную </w:t>
      </w:r>
      <w:r w:rsidRPr="00C34825" w:rsidR="007D02EB">
        <w:rPr>
          <w:sz w:val="28"/>
          <w:szCs w:val="28"/>
        </w:rPr>
        <w:t xml:space="preserve">силу </w:t>
      </w:r>
      <w:r w:rsidRPr="00C34825" w:rsidR="001B25D1">
        <w:rPr>
          <w:sz w:val="28"/>
          <w:szCs w:val="28"/>
        </w:rPr>
        <w:t>постановлением</w:t>
      </w:r>
      <w:r w:rsidRPr="00C34825" w:rsidR="00FD2DCC">
        <w:rPr>
          <w:sz w:val="28"/>
          <w:szCs w:val="28"/>
        </w:rPr>
        <w:t xml:space="preserve"> </w:t>
      </w:r>
      <w:r w:rsidRPr="00C34825" w:rsidR="00496D0D">
        <w:rPr>
          <w:sz w:val="28"/>
          <w:szCs w:val="28"/>
        </w:rPr>
        <w:t xml:space="preserve">от </w:t>
      </w:r>
      <w:r>
        <w:rPr>
          <w:sz w:val="28"/>
          <w:szCs w:val="28"/>
        </w:rPr>
        <w:t>----</w:t>
      </w:r>
      <w:r w:rsidRPr="00C34825">
        <w:rPr>
          <w:sz w:val="28"/>
          <w:szCs w:val="28"/>
        </w:rPr>
        <w:t xml:space="preserve"> </w:t>
      </w:r>
      <w:r w:rsidRPr="00C34825" w:rsidR="00FD2DCC">
        <w:rPr>
          <w:sz w:val="28"/>
          <w:szCs w:val="28"/>
        </w:rPr>
        <w:t>по</w:t>
      </w:r>
      <w:r w:rsidRPr="00C34825" w:rsidR="001B25D1">
        <w:rPr>
          <w:sz w:val="28"/>
          <w:szCs w:val="28"/>
        </w:rPr>
        <w:t xml:space="preserve"> делу об админ</w:t>
      </w:r>
      <w:r w:rsidRPr="00C34825" w:rsidR="00A02985">
        <w:rPr>
          <w:sz w:val="28"/>
          <w:szCs w:val="28"/>
        </w:rPr>
        <w:t>истративном правонарушении</w:t>
      </w:r>
      <w:r w:rsidRPr="00C34825" w:rsidR="0020385F">
        <w:rPr>
          <w:sz w:val="28"/>
          <w:szCs w:val="28"/>
        </w:rPr>
        <w:t xml:space="preserve"> </w:t>
      </w:r>
      <w:r>
        <w:rPr>
          <w:sz w:val="28"/>
          <w:szCs w:val="28"/>
        </w:rPr>
        <w:t>----</w:t>
      </w:r>
      <w:r w:rsidRPr="00C42441" w:rsidR="00A02985">
        <w:rPr>
          <w:sz w:val="28"/>
          <w:szCs w:val="28"/>
        </w:rPr>
        <w:t xml:space="preserve"> </w:t>
      </w:r>
      <w:r w:rsidRPr="00C42441">
        <w:rPr>
          <w:rFonts w:eastAsia="MS Mincho"/>
          <w:sz w:val="28"/>
          <w:szCs w:val="28"/>
        </w:rPr>
        <w:t>вынесенны</w:t>
      </w:r>
      <w:r w:rsidRPr="00C42441" w:rsidR="007F79F3">
        <w:rPr>
          <w:rFonts w:eastAsia="MS Mincho"/>
          <w:sz w:val="28"/>
          <w:szCs w:val="28"/>
        </w:rPr>
        <w:t>м на основании показаний специального технического средства, рабо</w:t>
      </w:r>
      <w:r w:rsidRPr="00C42441" w:rsidR="00A80DDE">
        <w:rPr>
          <w:rFonts w:eastAsia="MS Mincho"/>
          <w:sz w:val="28"/>
          <w:szCs w:val="28"/>
        </w:rPr>
        <w:t>тающего в автоматическом режиме.</w:t>
      </w:r>
      <w:r w:rsidRPr="00C42441" w:rsidR="007F79F3">
        <w:rPr>
          <w:rFonts w:eastAsia="MS Mincho"/>
          <w:sz w:val="28"/>
          <w:szCs w:val="28"/>
        </w:rPr>
        <w:t xml:space="preserve"> </w:t>
      </w:r>
    </w:p>
    <w:p w:rsidR="00C42441" w:rsidRPr="00C42441" w:rsidP="00C42441">
      <w:pPr>
        <w:ind w:firstLine="708"/>
        <w:jc w:val="both"/>
        <w:rPr>
          <w:sz w:val="28"/>
          <w:szCs w:val="28"/>
        </w:rPr>
      </w:pPr>
      <w:r w:rsidRPr="00C42441">
        <w:rPr>
          <w:sz w:val="28"/>
          <w:szCs w:val="28"/>
        </w:rPr>
        <w:t>Для рассмотрения составленного протокола назначено судебное заседание</w:t>
      </w:r>
      <w:r w:rsidRPr="00C42441" w:rsidR="00CE2B0E">
        <w:rPr>
          <w:sz w:val="28"/>
          <w:szCs w:val="28"/>
        </w:rPr>
        <w:t>.</w:t>
      </w:r>
      <w:r w:rsidRPr="00C42441">
        <w:rPr>
          <w:rFonts w:eastAsia="MS Mincho"/>
          <w:sz w:val="28"/>
          <w:szCs w:val="28"/>
        </w:rPr>
        <w:t xml:space="preserve"> </w:t>
      </w:r>
      <w:r w:rsidR="00FC23F5">
        <w:rPr>
          <w:rFonts w:eastAsia="MS Mincho"/>
          <w:sz w:val="28"/>
          <w:szCs w:val="28"/>
        </w:rPr>
        <w:t xml:space="preserve">Багаев Ю.С. извещен </w:t>
      </w:r>
      <w:r w:rsidRPr="00C42441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</w:t>
      </w:r>
      <w:r w:rsidRPr="00C42441">
        <w:rPr>
          <w:rFonts w:eastAsia="MS Mincho"/>
          <w:sz w:val="28"/>
          <w:szCs w:val="28"/>
        </w:rPr>
        <w:t xml:space="preserve">ичину его неявки неуважительной, </w:t>
      </w:r>
      <w:r w:rsidRPr="00C42441">
        <w:rPr>
          <w:sz w:val="28"/>
          <w:szCs w:val="28"/>
        </w:rPr>
        <w:t>считает возможным рассмотреть дело в его отсутствие</w:t>
      </w:r>
      <w:r w:rsidRPr="00C42441">
        <w:rPr>
          <w:rFonts w:eastAsia="MS Mincho"/>
          <w:sz w:val="28"/>
          <w:szCs w:val="28"/>
        </w:rPr>
        <w:t xml:space="preserve">. </w:t>
      </w:r>
    </w:p>
    <w:p w:rsidR="00A75546" w:rsidRPr="00C34825" w:rsidP="00C9267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ab/>
        <w:t>По результатам исследования</w:t>
      </w:r>
      <w:r w:rsidRPr="00C34825" w:rsidR="006A7A16">
        <w:rPr>
          <w:rFonts w:ascii="Times New Roman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hAnsi="Times New Roman" w:cs="Times New Roman"/>
          <w:sz w:val="28"/>
          <w:szCs w:val="28"/>
        </w:rPr>
        <w:t>материалов дела</w:t>
      </w:r>
      <w:r w:rsidRPr="00C34825" w:rsidR="007F79F3">
        <w:rPr>
          <w:rFonts w:ascii="Times New Roman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hAnsi="Times New Roman" w:cs="Times New Roman"/>
          <w:sz w:val="28"/>
          <w:szCs w:val="28"/>
        </w:rPr>
        <w:t>мировым судьей установлено следующее.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 xml:space="preserve">Из материалов дела следует, что </w:t>
      </w:r>
      <w:r w:rsidR="00FC23F5">
        <w:rPr>
          <w:rFonts w:eastAsia="MS Mincho"/>
          <w:sz w:val="28"/>
          <w:szCs w:val="28"/>
        </w:rPr>
        <w:t>Багаев Ю.С.</w:t>
      </w:r>
      <w:r w:rsidRPr="00C34825">
        <w:rPr>
          <w:rFonts w:eastAsia="MS Mincho"/>
          <w:sz w:val="28"/>
          <w:szCs w:val="28"/>
        </w:rPr>
        <w:t xml:space="preserve"> вышеуказанным постановлением по делу об административном правонарушении, вынесенным на основании показаний специального технического средства, работающего в автоматическом режиме, признан</w:t>
      </w:r>
      <w:r w:rsidR="00C42441">
        <w:rPr>
          <w:rFonts w:eastAsia="MS Mincho"/>
          <w:sz w:val="28"/>
          <w:szCs w:val="28"/>
        </w:rPr>
        <w:t>а виновной</w:t>
      </w:r>
      <w:r w:rsidRPr="00C34825">
        <w:rPr>
          <w:rFonts w:eastAsia="MS Mincho"/>
          <w:sz w:val="28"/>
          <w:szCs w:val="28"/>
        </w:rPr>
        <w:t xml:space="preserve"> в совершении административного правонарушения с назначени</w:t>
      </w:r>
      <w:r w:rsidRPr="00C34825">
        <w:rPr>
          <w:rFonts w:eastAsia="MS Mincho"/>
          <w:sz w:val="28"/>
          <w:szCs w:val="28"/>
        </w:rPr>
        <w:t>ем наказания в виде административного штрафа. Доказательств получения копии постановления лицом, в отношении которого оно вынесено, не представлено. Из прилагаемых к протоколу документов следует</w:t>
      </w:r>
      <w:r w:rsidR="00FC23F5">
        <w:rPr>
          <w:rFonts w:eastAsia="MS Mincho"/>
          <w:sz w:val="28"/>
          <w:szCs w:val="28"/>
        </w:rPr>
        <w:t>, что по месту жительства Багаева Ю.С., в том числе отраженного в регистрационных документах транспортного средства, при эксплуатации которого зафиксировано нарушение, не направлялось, было направлено по иному адресу – г</w:t>
      </w:r>
      <w:r>
        <w:rPr>
          <w:rFonts w:eastAsia="MS Mincho"/>
          <w:sz w:val="28"/>
          <w:szCs w:val="28"/>
        </w:rPr>
        <w:t>---</w:t>
      </w:r>
      <w:r w:rsidRPr="00C34825">
        <w:rPr>
          <w:rFonts w:eastAsia="MS Mincho"/>
          <w:sz w:val="28"/>
          <w:szCs w:val="28"/>
        </w:rPr>
        <w:t xml:space="preserve">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rFonts w:eastAsia="MS Mincho"/>
          <w:sz w:val="28"/>
          <w:szCs w:val="28"/>
        </w:rPr>
        <w:t>Прилагаемые материалы указывают, что при определении даты вступ</w:t>
      </w:r>
      <w:r w:rsidRPr="00C34825">
        <w:rPr>
          <w:rFonts w:eastAsia="MS Mincho"/>
          <w:sz w:val="28"/>
          <w:szCs w:val="28"/>
        </w:rPr>
        <w:t xml:space="preserve">ления постановления в законную силу должностным лицом, принявшим решение о возбуждении дела об административном правонарушении, учитывался в качестве единственного основания </w:t>
      </w:r>
      <w:r w:rsidRPr="00C34825">
        <w:rPr>
          <w:sz w:val="28"/>
          <w:szCs w:val="28"/>
        </w:rPr>
        <w:t xml:space="preserve">риск неполучения направленной по почте корреспонденции адресатом.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О возможности учета риска неполучения правонарушителем направленной ему копии постановления по делу об административном правонарушении указано в п. 29.1. Постановления Пленума ВС РФ № 5 от 24.03.2005 г., согласно которому, в случае, если копия постановлени</w:t>
      </w:r>
      <w:r w:rsidRPr="00C34825">
        <w:rPr>
          <w:sz w:val="28"/>
          <w:szCs w:val="28"/>
        </w:rPr>
        <w:t>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</w:t>
      </w:r>
      <w:r w:rsidRPr="00C34825">
        <w:rPr>
          <w:sz w:val="28"/>
          <w:szCs w:val="28"/>
        </w:rPr>
        <w:t xml:space="preserve">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5" w:history="1">
        <w:r w:rsidRPr="00C34825">
          <w:rPr>
            <w:sz w:val="28"/>
            <w:szCs w:val="28"/>
          </w:rPr>
          <w:t>статьями 5.1-5.25</w:t>
        </w:r>
      </w:hyperlink>
      <w:r w:rsidRPr="00C34825">
        <w:rPr>
          <w:sz w:val="28"/>
          <w:szCs w:val="28"/>
        </w:rPr>
        <w:t xml:space="preserve">, </w:t>
      </w:r>
      <w:hyperlink r:id="rId6" w:history="1">
        <w:r w:rsidRPr="00C34825">
          <w:rPr>
            <w:sz w:val="28"/>
            <w:szCs w:val="28"/>
          </w:rPr>
          <w:t>5.45-5.52</w:t>
        </w:r>
      </w:hyperlink>
      <w:r w:rsidRPr="00C34825">
        <w:rPr>
          <w:sz w:val="28"/>
          <w:szCs w:val="28"/>
        </w:rPr>
        <w:t xml:space="preserve">, </w:t>
      </w:r>
      <w:hyperlink r:id="rId7" w:history="1">
        <w:r w:rsidRPr="00C34825">
          <w:rPr>
            <w:sz w:val="28"/>
            <w:szCs w:val="28"/>
          </w:rPr>
          <w:t>5.56</w:t>
        </w:r>
      </w:hyperlink>
      <w:r w:rsidRPr="00C34825">
        <w:rPr>
          <w:sz w:val="28"/>
          <w:szCs w:val="28"/>
        </w:rPr>
        <w:t xml:space="preserve">, </w:t>
      </w:r>
      <w:hyperlink r:id="rId8" w:history="1">
        <w:r w:rsidRPr="00C34825">
          <w:rPr>
            <w:sz w:val="28"/>
            <w:szCs w:val="28"/>
          </w:rPr>
          <w:t>5.58</w:t>
        </w:r>
      </w:hyperlink>
      <w:r w:rsidRPr="00C34825">
        <w:rPr>
          <w:sz w:val="28"/>
          <w:szCs w:val="28"/>
        </w:rPr>
        <w:t xml:space="preserve"> КоАП РФ, - по истечении пяти дней после даты поступления</w:t>
      </w:r>
      <w:r w:rsidRPr="00C34825">
        <w:rPr>
          <w:sz w:val="28"/>
          <w:szCs w:val="28"/>
        </w:rPr>
        <w:t xml:space="preserve"> (возвращения) в суд копии данного постановления (</w:t>
      </w:r>
      <w:hyperlink r:id="rId9" w:history="1">
        <w:r w:rsidRPr="00C34825">
          <w:rPr>
            <w:sz w:val="28"/>
            <w:szCs w:val="28"/>
          </w:rPr>
          <w:t>статьи 30.3</w:t>
        </w:r>
      </w:hyperlink>
      <w:r w:rsidRPr="00C34825">
        <w:rPr>
          <w:sz w:val="28"/>
          <w:szCs w:val="28"/>
        </w:rPr>
        <w:t xml:space="preserve">, </w:t>
      </w:r>
      <w:hyperlink r:id="rId10" w:history="1">
        <w:r w:rsidRPr="00C34825">
          <w:rPr>
            <w:sz w:val="28"/>
            <w:szCs w:val="28"/>
          </w:rPr>
          <w:t>31.1</w:t>
        </w:r>
      </w:hyperlink>
      <w:r w:rsidRPr="00C34825">
        <w:rPr>
          <w:sz w:val="28"/>
          <w:szCs w:val="28"/>
        </w:rPr>
        <w:t xml:space="preserve"> КоАП РФ).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При этом, мировой судья учитывает, что в соответствии с ч. 3 ст. 28.6 КоАП РФ, в случае выявлени</w:t>
      </w:r>
      <w:r w:rsidRPr="00C34825">
        <w:rPr>
          <w:sz w:val="28"/>
          <w:szCs w:val="28"/>
        </w:rPr>
        <w:t xml:space="preserve">я административного правонарушения, предусмотренного </w:t>
      </w:r>
      <w:hyperlink w:anchor="sub_120" w:history="1">
        <w:r w:rsidRPr="00C34825">
          <w:rPr>
            <w:sz w:val="28"/>
            <w:szCs w:val="28"/>
          </w:rPr>
          <w:t>главой 12</w:t>
        </w:r>
      </w:hyperlink>
      <w:r w:rsidRPr="00C34825">
        <w:rPr>
          <w:sz w:val="28"/>
          <w:szCs w:val="28"/>
        </w:rPr>
        <w:t xml:space="preserve"> КоАП РФ,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</w:t>
      </w:r>
      <w:r w:rsidRPr="00C34825">
        <w:rPr>
          <w:sz w:val="28"/>
          <w:szCs w:val="28"/>
        </w:rPr>
        <w:t>тв фото- и киносъемки, видеозаписи, протокол об административном правонарушении не составляется, а постановление по делу об административном правонарушении выносится без участия лица, в отношении которого возбуждено дело об административном правонарушении,</w:t>
      </w:r>
      <w:r w:rsidRPr="00C34825">
        <w:rPr>
          <w:sz w:val="28"/>
          <w:szCs w:val="28"/>
        </w:rPr>
        <w:t xml:space="preserve"> и оформляется в порядке, предусмотренном </w:t>
      </w:r>
      <w:hyperlink w:anchor="sub_2910" w:history="1">
        <w:r w:rsidRPr="00C34825">
          <w:rPr>
            <w:sz w:val="28"/>
            <w:szCs w:val="28"/>
          </w:rPr>
          <w:t>статьей 29.10</w:t>
        </w:r>
      </w:hyperlink>
      <w:r w:rsidRPr="00C34825">
        <w:rPr>
          <w:sz w:val="28"/>
          <w:szCs w:val="28"/>
        </w:rPr>
        <w:t xml:space="preserve"> КоАП РФ.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</w:t>
      </w:r>
      <w:r w:rsidRPr="00C34825">
        <w:rPr>
          <w:sz w:val="28"/>
          <w:szCs w:val="28"/>
        </w:rPr>
        <w:t>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</w:t>
      </w:r>
      <w:r w:rsidRPr="00C34825">
        <w:rPr>
          <w:sz w:val="28"/>
          <w:szCs w:val="28"/>
        </w:rPr>
        <w:t xml:space="preserve">ановления на бумажном носителе, предусмотренной </w:t>
      </w:r>
      <w:hyperlink w:anchor="sub_248" w:history="1">
        <w:r w:rsidRPr="00C34825">
          <w:rPr>
            <w:sz w:val="28"/>
            <w:szCs w:val="28"/>
          </w:rPr>
          <w:t>частью 7 статьи 29.10</w:t>
        </w:r>
      </w:hyperlink>
      <w:r w:rsidRPr="00C34825">
        <w:rPr>
          <w:sz w:val="28"/>
          <w:szCs w:val="28"/>
        </w:rPr>
        <w:t xml:space="preserve"> КоАП РФ,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</w:t>
      </w:r>
      <w:r w:rsidRPr="00C34825">
        <w:rPr>
          <w:sz w:val="28"/>
          <w:szCs w:val="28"/>
        </w:rPr>
        <w:t xml:space="preserve">Единого портала государственных и муниципальных услуг с учетом </w:t>
      </w:r>
      <w:hyperlink r:id="rId11" w:history="1">
        <w:r w:rsidRPr="00C34825">
          <w:rPr>
            <w:sz w:val="28"/>
            <w:szCs w:val="28"/>
          </w:rPr>
          <w:t>Правил</w:t>
        </w:r>
      </w:hyperlink>
      <w:r w:rsidRPr="00C34825">
        <w:rPr>
          <w:sz w:val="28"/>
          <w:szCs w:val="28"/>
        </w:rPr>
        <w:t xml:space="preserve"> оказания услуг почтовой связи в течение трех дней со дня вынесения указанного постановления. </w:t>
      </w:r>
    </w:p>
    <w:p w:rsidR="0020385F" w:rsidRPr="00C34825" w:rsidP="00FC23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Совокупность вышеприведенных положений указывает, ч</w:t>
      </w:r>
      <w:r w:rsidRPr="00C34825">
        <w:rPr>
          <w:sz w:val="28"/>
          <w:szCs w:val="28"/>
        </w:rPr>
        <w:t>то определение даты вступления постановления по делу об административном правонарушении в законную силу в случае неполучения направленной по почте ее копии правонарушителем, возможно при соблюдении правил оказания услуг почтовой связи</w:t>
      </w:r>
      <w:r w:rsidR="00FC23F5">
        <w:rPr>
          <w:sz w:val="28"/>
          <w:szCs w:val="28"/>
        </w:rPr>
        <w:t xml:space="preserve"> и направлении копии постановления в адрес правонарушителя</w:t>
      </w:r>
      <w:r w:rsidRPr="00C34825">
        <w:rPr>
          <w:sz w:val="28"/>
          <w:szCs w:val="28"/>
        </w:rPr>
        <w:t>.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Исследованные материалы соблюдение </w:t>
      </w:r>
      <w:r w:rsidR="00FC23F5">
        <w:rPr>
          <w:sz w:val="28"/>
          <w:szCs w:val="28"/>
        </w:rPr>
        <w:t>данных правил не подтверждают</w:t>
      </w:r>
      <w:r w:rsidRPr="00C34825">
        <w:rPr>
          <w:sz w:val="28"/>
          <w:szCs w:val="28"/>
        </w:rPr>
        <w:t xml:space="preserve">, </w:t>
      </w:r>
      <w:r w:rsidR="00FC23F5">
        <w:rPr>
          <w:sz w:val="28"/>
          <w:szCs w:val="28"/>
        </w:rPr>
        <w:t xml:space="preserve">указывают о нарушении прав Багаева на получение копии постановления. 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sz w:val="28"/>
          <w:szCs w:val="28"/>
        </w:rPr>
        <w:t>По изложенным основаниям, указанную в протоколе и прилагаемых к нему материалах да</w:t>
      </w:r>
      <w:r w:rsidRPr="00C34825">
        <w:rPr>
          <w:sz w:val="28"/>
          <w:szCs w:val="28"/>
        </w:rPr>
        <w:t xml:space="preserve">ту вступления постановления, неоплата штрафа по которому вменена, мировой судья полагает неподтверждённой. Достаточных документов, позволяющих установить эту дату, не представлено. </w:t>
      </w:r>
    </w:p>
    <w:p w:rsidR="0020385F" w:rsidRPr="00C34825" w:rsidP="0020385F">
      <w:pPr>
        <w:jc w:val="both"/>
        <w:rPr>
          <w:sz w:val="28"/>
          <w:szCs w:val="28"/>
        </w:rPr>
      </w:pPr>
      <w:r w:rsidRPr="00C34825">
        <w:rPr>
          <w:rFonts w:eastAsia="MS Mincho"/>
          <w:sz w:val="28"/>
          <w:szCs w:val="28"/>
        </w:rPr>
        <w:tab/>
        <w:t xml:space="preserve">Ответственность по инкриминируемой статье КоАП РФ предусмотрена за </w:t>
      </w:r>
      <w:r w:rsidRPr="00C34825">
        <w:rPr>
          <w:sz w:val="28"/>
          <w:szCs w:val="28"/>
        </w:rPr>
        <w:t>неупла</w:t>
      </w:r>
      <w:r w:rsidRPr="00C34825">
        <w:rPr>
          <w:sz w:val="28"/>
          <w:szCs w:val="28"/>
        </w:rPr>
        <w:t>ту административного штрафа в срок, предусмотренный КоАП РФ.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</w:t>
      </w:r>
      <w:r w:rsidRPr="00C34825">
        <w:rPr>
          <w:rFonts w:eastAsia="MS Mincho"/>
          <w:sz w:val="28"/>
          <w:szCs w:val="28"/>
        </w:rPr>
        <w:t xml:space="preserve"> наложения административного штрафа в законную силу. 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>Для определения срока оплаты штрафа необходимо установление даты вступления постановления по делу об административном правонарушении в законную силу, при этом представленные материалы выполнение обязате</w:t>
      </w:r>
      <w:r w:rsidRPr="00C34825">
        <w:rPr>
          <w:rFonts w:eastAsia="MS Mincho"/>
          <w:sz w:val="28"/>
          <w:szCs w:val="28"/>
        </w:rPr>
        <w:t xml:space="preserve">льных для этого условий не подтверждают.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При отсутствии доказательств вступления постановления в законную силу, при отсутствии доказательств соблюдения прав привлеченного к ответственности лица на получение копии вынесенного в отношении него постановления</w:t>
      </w:r>
      <w:r w:rsidRPr="00C34825">
        <w:rPr>
          <w:sz w:val="28"/>
          <w:szCs w:val="28"/>
        </w:rPr>
        <w:t xml:space="preserve">, у мирового судьи возникли сомнения в виновности </w:t>
      </w:r>
      <w:r w:rsidR="00FC23F5">
        <w:rPr>
          <w:sz w:val="28"/>
          <w:szCs w:val="28"/>
        </w:rPr>
        <w:t>Багаева Ю.С.</w:t>
      </w:r>
      <w:r w:rsidRPr="00C34825" w:rsidR="00C34825">
        <w:rPr>
          <w:sz w:val="28"/>
          <w:szCs w:val="28"/>
        </w:rPr>
        <w:t xml:space="preserve"> в </w:t>
      </w:r>
      <w:r w:rsidRPr="00C34825">
        <w:rPr>
          <w:sz w:val="28"/>
          <w:szCs w:val="28"/>
        </w:rPr>
        <w:t xml:space="preserve">инкриминируемом ему правонарушении. Сомнения эти представленные материалы не устраняют.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 В силу положений частей 1 и 4 статьи 1.5 Кодекса лицо подлежит административной ответственности тольк</w:t>
      </w:r>
      <w:r w:rsidRPr="00C34825">
        <w:rPr>
          <w:sz w:val="28"/>
          <w:szCs w:val="28"/>
        </w:rPr>
        <w:t>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0385F" w:rsidRPr="00C42441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В </w:t>
      </w:r>
      <w:r w:rsidRPr="00C42441">
        <w:rPr>
          <w:sz w:val="28"/>
          <w:szCs w:val="28"/>
        </w:rPr>
        <w:t xml:space="preserve">соответствии с пунктом 2 части 1 статьи 24.5 </w:t>
      </w:r>
      <w:r w:rsidRPr="00C42441">
        <w:rPr>
          <w:sz w:val="28"/>
          <w:szCs w:val="28"/>
        </w:rPr>
        <w:t>Кодекса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0385F" w:rsidRPr="00C42441" w:rsidP="0020385F">
      <w:pPr>
        <w:ind w:firstLine="708"/>
        <w:jc w:val="both"/>
        <w:rPr>
          <w:sz w:val="28"/>
          <w:szCs w:val="28"/>
        </w:rPr>
      </w:pPr>
      <w:r w:rsidRPr="00C42441">
        <w:rPr>
          <w:sz w:val="28"/>
          <w:szCs w:val="28"/>
        </w:rPr>
        <w:t>Принимая во внимание, что по делу не имеется бесспорных доказательств</w:t>
      </w:r>
      <w:r w:rsidRPr="00C42441">
        <w:rPr>
          <w:sz w:val="28"/>
          <w:szCs w:val="28"/>
        </w:rPr>
        <w:t xml:space="preserve"> вины </w:t>
      </w:r>
      <w:r w:rsidR="00FC23F5">
        <w:rPr>
          <w:sz w:val="28"/>
          <w:szCs w:val="28"/>
        </w:rPr>
        <w:t>Багаева Ю.С.</w:t>
      </w:r>
      <w:r w:rsidRPr="00C42441" w:rsidR="00C42441">
        <w:rPr>
          <w:sz w:val="28"/>
          <w:szCs w:val="28"/>
        </w:rPr>
        <w:t xml:space="preserve"> </w:t>
      </w:r>
      <w:r w:rsidRPr="00C42441">
        <w:rPr>
          <w:sz w:val="28"/>
          <w:szCs w:val="28"/>
        </w:rPr>
        <w:t>в инкриминируемом ему правонарушении, мировой су</w:t>
      </w:r>
      <w:r w:rsidRPr="00C42441" w:rsidR="00C42441">
        <w:rPr>
          <w:sz w:val="28"/>
          <w:szCs w:val="28"/>
        </w:rPr>
        <w:t>дья приходит к выводу, что в ее</w:t>
      </w:r>
      <w:r w:rsidRPr="00C42441">
        <w:rPr>
          <w:sz w:val="28"/>
          <w:szCs w:val="28"/>
        </w:rPr>
        <w:t xml:space="preserve"> действиях отсутствует состав административного правонарушения, предусмотренного ч. 1 ст. 20.25 КоАП РФ.</w:t>
      </w:r>
    </w:p>
    <w:p w:rsidR="00C34825" w:rsidRPr="00C42441" w:rsidP="00C4244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2441">
        <w:rPr>
          <w:rFonts w:ascii="Times New Roman" w:eastAsia="MS Mincho" w:hAnsi="Times New Roman" w:cs="Times New Roman"/>
          <w:sz w:val="28"/>
          <w:szCs w:val="28"/>
        </w:rPr>
        <w:tab/>
      </w:r>
      <w:r w:rsidRPr="00C42441" w:rsidR="00EA2A68">
        <w:rPr>
          <w:rFonts w:ascii="Times New Roman" w:eastAsia="MS Mincho" w:hAnsi="Times New Roman" w:cs="Times New Roman"/>
          <w:sz w:val="28"/>
          <w:szCs w:val="28"/>
        </w:rPr>
        <w:t>Руководствуясь ст. ст. 24.5 ч. 1 п. 2, 29.9. п. 1 Кодекса РФ об административных правонарушениях, мировой судья</w:t>
      </w:r>
    </w:p>
    <w:p w:rsidR="00EA2A68" w:rsidRPr="00C34825" w:rsidP="00C34825">
      <w:pPr>
        <w:jc w:val="both"/>
        <w:rPr>
          <w:rFonts w:eastAsia="MS Mincho"/>
          <w:b/>
          <w:sz w:val="28"/>
          <w:szCs w:val="28"/>
        </w:rPr>
      </w:pP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  <w:t>ПОСТАНОВИЛ:</w:t>
      </w:r>
    </w:p>
    <w:p w:rsidR="00EA2A68" w:rsidRPr="00C34825" w:rsidP="00EA2A68">
      <w:pPr>
        <w:rPr>
          <w:rFonts w:eastAsia="MS Mincho"/>
          <w:b/>
          <w:sz w:val="28"/>
          <w:szCs w:val="28"/>
        </w:rPr>
      </w:pPr>
    </w:p>
    <w:p w:rsidR="00EA2A68" w:rsidRPr="00C34825" w:rsidP="00EA2A68">
      <w:pPr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C34825" w:rsidR="002B4703">
        <w:rPr>
          <w:rFonts w:eastAsia="MS Mincho"/>
          <w:sz w:val="28"/>
          <w:szCs w:val="28"/>
        </w:rPr>
        <w:t xml:space="preserve"> </w:t>
      </w:r>
      <w:r w:rsidR="00FC23F5">
        <w:rPr>
          <w:rFonts w:eastAsia="MS Mincho"/>
          <w:sz w:val="28"/>
          <w:szCs w:val="28"/>
        </w:rPr>
        <w:t>Багаева Юсупа Салмановича, привлекаемого</w:t>
      </w:r>
      <w:r w:rsidRPr="00C34825">
        <w:rPr>
          <w:rFonts w:eastAsia="MS Mincho"/>
          <w:sz w:val="28"/>
          <w:szCs w:val="28"/>
        </w:rPr>
        <w:t xml:space="preserve"> к административной ответственности по </w:t>
      </w:r>
      <w:r w:rsidRPr="00C34825" w:rsidR="000F4773">
        <w:rPr>
          <w:rFonts w:eastAsia="MS Mincho"/>
          <w:sz w:val="28"/>
          <w:szCs w:val="28"/>
        </w:rPr>
        <w:t>ч. 1 ст. 20.25</w:t>
      </w:r>
      <w:r w:rsidRPr="00C34825" w:rsidR="00FD2DCC">
        <w:rPr>
          <w:rFonts w:eastAsia="MS Mincho"/>
          <w:sz w:val="28"/>
          <w:szCs w:val="28"/>
        </w:rPr>
        <w:t xml:space="preserve"> </w:t>
      </w:r>
      <w:r w:rsidRPr="00C34825">
        <w:rPr>
          <w:rFonts w:eastAsia="MS Mincho"/>
          <w:sz w:val="28"/>
          <w:szCs w:val="28"/>
        </w:rPr>
        <w:t xml:space="preserve">Кодекса РФ об </w:t>
      </w:r>
      <w:r w:rsidRPr="00C34825">
        <w:rPr>
          <w:rFonts w:eastAsia="MS Mincho"/>
          <w:sz w:val="28"/>
          <w:szCs w:val="28"/>
        </w:rPr>
        <w:t>административных правонарушениях,</w:t>
      </w:r>
      <w:r w:rsidR="00FC23F5">
        <w:rPr>
          <w:rFonts w:eastAsia="MS Mincho"/>
          <w:sz w:val="28"/>
          <w:szCs w:val="28"/>
        </w:rPr>
        <w:t xml:space="preserve"> прекратить за отсутствием в его</w:t>
      </w:r>
      <w:r w:rsidRPr="00C34825">
        <w:rPr>
          <w:rFonts w:eastAsia="MS Mincho"/>
          <w:sz w:val="28"/>
          <w:szCs w:val="28"/>
        </w:rPr>
        <w:t xml:space="preserve"> действиях состава административного правонарушения.</w:t>
      </w:r>
    </w:p>
    <w:p w:rsidR="003034C7" w:rsidRPr="00C34825" w:rsidP="002205FD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мотивированного постановлен</w:t>
      </w:r>
      <w:r w:rsidRPr="00C34825">
        <w:rPr>
          <w:rFonts w:eastAsia="MS Mincho"/>
          <w:sz w:val="28"/>
          <w:szCs w:val="28"/>
        </w:rPr>
        <w:t>ия в Пыть-Яхский городской суд Ханты-Мансийского автономного округа-Югры.</w:t>
      </w:r>
    </w:p>
    <w:p w:rsidR="00CE2B0E" w:rsidRPr="00C34825" w:rsidP="00A77B35">
      <w:pPr>
        <w:rPr>
          <w:rFonts w:eastAsia="MS Mincho"/>
          <w:sz w:val="28"/>
          <w:szCs w:val="28"/>
        </w:rPr>
      </w:pPr>
      <w:r w:rsidRPr="00C34825">
        <w:rPr>
          <w:rFonts w:eastAsia="MS Mincho"/>
          <w:b/>
          <w:sz w:val="28"/>
          <w:szCs w:val="28"/>
        </w:rPr>
        <w:tab/>
      </w:r>
    </w:p>
    <w:p w:rsidR="003034C7" w:rsidRPr="00C34825" w:rsidP="003034C7">
      <w:pPr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>Мировой судья</w:t>
      </w:r>
      <w:r w:rsidRPr="00C34825">
        <w:rPr>
          <w:rFonts w:eastAsia="MS Mincho"/>
          <w:sz w:val="28"/>
          <w:szCs w:val="28"/>
        </w:rPr>
        <w:tab/>
      </w:r>
      <w:r w:rsidRPr="00C3482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</w:t>
      </w:r>
      <w:r w:rsidRPr="00C3482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                   </w:t>
      </w:r>
      <w:r w:rsidRPr="00C34825">
        <w:rPr>
          <w:rFonts w:eastAsia="MS Mincho"/>
          <w:sz w:val="28"/>
          <w:szCs w:val="28"/>
        </w:rPr>
        <w:tab/>
      </w:r>
      <w:r w:rsidRPr="00C34825">
        <w:rPr>
          <w:rFonts w:eastAsia="MS Mincho"/>
          <w:sz w:val="28"/>
          <w:szCs w:val="28"/>
        </w:rPr>
        <w:tab/>
        <w:t xml:space="preserve">Клочков А.А. </w:t>
      </w:r>
    </w:p>
    <w:p w:rsidR="003034C7" w:rsidRPr="00C34825" w:rsidP="009771DF">
      <w:pPr>
        <w:rPr>
          <w:sz w:val="28"/>
          <w:szCs w:val="28"/>
        </w:rPr>
      </w:pPr>
      <w:r w:rsidRPr="00C34825">
        <w:rPr>
          <w:rFonts w:eastAsia="MS Mincho"/>
          <w:sz w:val="28"/>
          <w:szCs w:val="28"/>
        </w:rPr>
        <w:tab/>
      </w:r>
    </w:p>
    <w:p w:rsidR="00836800" w:rsidRPr="00C34825" w:rsidP="00812066">
      <w:pPr>
        <w:jc w:val="both"/>
        <w:rPr>
          <w:sz w:val="28"/>
          <w:szCs w:val="28"/>
        </w:rPr>
      </w:pPr>
    </w:p>
    <w:sectPr w:rsidSect="00C3482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15625"/>
    <w:rsid w:val="00026F26"/>
    <w:rsid w:val="00034288"/>
    <w:rsid w:val="000342D1"/>
    <w:rsid w:val="00035EB0"/>
    <w:rsid w:val="00040007"/>
    <w:rsid w:val="000574A7"/>
    <w:rsid w:val="00060253"/>
    <w:rsid w:val="00067ED5"/>
    <w:rsid w:val="00072220"/>
    <w:rsid w:val="00072FA6"/>
    <w:rsid w:val="000740B2"/>
    <w:rsid w:val="000811DB"/>
    <w:rsid w:val="0008211A"/>
    <w:rsid w:val="000853F9"/>
    <w:rsid w:val="000A378B"/>
    <w:rsid w:val="000C0ECD"/>
    <w:rsid w:val="000D2DC5"/>
    <w:rsid w:val="000D4BB1"/>
    <w:rsid w:val="000E429C"/>
    <w:rsid w:val="000E479F"/>
    <w:rsid w:val="000F0E46"/>
    <w:rsid w:val="000F4773"/>
    <w:rsid w:val="000F782A"/>
    <w:rsid w:val="001002F1"/>
    <w:rsid w:val="001169CD"/>
    <w:rsid w:val="001206E2"/>
    <w:rsid w:val="00120F8A"/>
    <w:rsid w:val="00150C6F"/>
    <w:rsid w:val="0017486A"/>
    <w:rsid w:val="00175AFF"/>
    <w:rsid w:val="0018203A"/>
    <w:rsid w:val="00183755"/>
    <w:rsid w:val="0019350F"/>
    <w:rsid w:val="00197E5A"/>
    <w:rsid w:val="001A325B"/>
    <w:rsid w:val="001A3D90"/>
    <w:rsid w:val="001A6FB4"/>
    <w:rsid w:val="001B25D1"/>
    <w:rsid w:val="001D5F73"/>
    <w:rsid w:val="001D7556"/>
    <w:rsid w:val="001E4084"/>
    <w:rsid w:val="001F0D66"/>
    <w:rsid w:val="001F1D79"/>
    <w:rsid w:val="001F38E8"/>
    <w:rsid w:val="001F5BAE"/>
    <w:rsid w:val="0020385F"/>
    <w:rsid w:val="002134BD"/>
    <w:rsid w:val="00213A7D"/>
    <w:rsid w:val="0021756C"/>
    <w:rsid w:val="002205FD"/>
    <w:rsid w:val="002230C5"/>
    <w:rsid w:val="0022400B"/>
    <w:rsid w:val="002453C6"/>
    <w:rsid w:val="00257DBB"/>
    <w:rsid w:val="00260C06"/>
    <w:rsid w:val="00282BE2"/>
    <w:rsid w:val="00294406"/>
    <w:rsid w:val="002A22FF"/>
    <w:rsid w:val="002A7C2A"/>
    <w:rsid w:val="002B0B02"/>
    <w:rsid w:val="002B1025"/>
    <w:rsid w:val="002B173A"/>
    <w:rsid w:val="002B4703"/>
    <w:rsid w:val="002C1A73"/>
    <w:rsid w:val="002D0CFE"/>
    <w:rsid w:val="002D303C"/>
    <w:rsid w:val="002D4320"/>
    <w:rsid w:val="002D799B"/>
    <w:rsid w:val="002E17D5"/>
    <w:rsid w:val="002E4067"/>
    <w:rsid w:val="002E5A79"/>
    <w:rsid w:val="002F1BF6"/>
    <w:rsid w:val="003034C7"/>
    <w:rsid w:val="00306839"/>
    <w:rsid w:val="00311FBF"/>
    <w:rsid w:val="0031264E"/>
    <w:rsid w:val="0032428A"/>
    <w:rsid w:val="00324EDC"/>
    <w:rsid w:val="00327267"/>
    <w:rsid w:val="003308DC"/>
    <w:rsid w:val="00340101"/>
    <w:rsid w:val="00342FC6"/>
    <w:rsid w:val="00357A2C"/>
    <w:rsid w:val="00357E4A"/>
    <w:rsid w:val="00367AB6"/>
    <w:rsid w:val="003712D5"/>
    <w:rsid w:val="00381074"/>
    <w:rsid w:val="003810C0"/>
    <w:rsid w:val="003863CD"/>
    <w:rsid w:val="003A66C9"/>
    <w:rsid w:val="003B02E7"/>
    <w:rsid w:val="003C68F4"/>
    <w:rsid w:val="003D114B"/>
    <w:rsid w:val="003D6827"/>
    <w:rsid w:val="003F24EC"/>
    <w:rsid w:val="003F5C9B"/>
    <w:rsid w:val="003F6DF7"/>
    <w:rsid w:val="00400E8C"/>
    <w:rsid w:val="004029B1"/>
    <w:rsid w:val="004032A1"/>
    <w:rsid w:val="004116F1"/>
    <w:rsid w:val="004140D0"/>
    <w:rsid w:val="0041419F"/>
    <w:rsid w:val="0042330F"/>
    <w:rsid w:val="0043194A"/>
    <w:rsid w:val="00443E1F"/>
    <w:rsid w:val="00461113"/>
    <w:rsid w:val="00465188"/>
    <w:rsid w:val="00474002"/>
    <w:rsid w:val="0048325E"/>
    <w:rsid w:val="00487B39"/>
    <w:rsid w:val="0049131B"/>
    <w:rsid w:val="00494FB6"/>
    <w:rsid w:val="0049697F"/>
    <w:rsid w:val="00496D0D"/>
    <w:rsid w:val="004A0B53"/>
    <w:rsid w:val="004A4FEF"/>
    <w:rsid w:val="004A6D59"/>
    <w:rsid w:val="004B1176"/>
    <w:rsid w:val="004C110E"/>
    <w:rsid w:val="004C6E5A"/>
    <w:rsid w:val="004D3F7B"/>
    <w:rsid w:val="004D4562"/>
    <w:rsid w:val="004D4993"/>
    <w:rsid w:val="00503715"/>
    <w:rsid w:val="00521F10"/>
    <w:rsid w:val="00521F40"/>
    <w:rsid w:val="0052209F"/>
    <w:rsid w:val="00523874"/>
    <w:rsid w:val="00527BA5"/>
    <w:rsid w:val="00553D39"/>
    <w:rsid w:val="005547EC"/>
    <w:rsid w:val="00574538"/>
    <w:rsid w:val="005900E2"/>
    <w:rsid w:val="005A01C4"/>
    <w:rsid w:val="005A1DB8"/>
    <w:rsid w:val="005A3DD5"/>
    <w:rsid w:val="005B3667"/>
    <w:rsid w:val="005C1A9E"/>
    <w:rsid w:val="005C4A3A"/>
    <w:rsid w:val="005E037A"/>
    <w:rsid w:val="005E1F92"/>
    <w:rsid w:val="005E30EF"/>
    <w:rsid w:val="006029DB"/>
    <w:rsid w:val="006057AD"/>
    <w:rsid w:val="00616661"/>
    <w:rsid w:val="006347BF"/>
    <w:rsid w:val="00653BCA"/>
    <w:rsid w:val="00653FE0"/>
    <w:rsid w:val="00654EB2"/>
    <w:rsid w:val="00656617"/>
    <w:rsid w:val="0066629A"/>
    <w:rsid w:val="0068028E"/>
    <w:rsid w:val="006805A5"/>
    <w:rsid w:val="00681BED"/>
    <w:rsid w:val="0068724A"/>
    <w:rsid w:val="00694C4B"/>
    <w:rsid w:val="006A7A16"/>
    <w:rsid w:val="006C45BE"/>
    <w:rsid w:val="006F0760"/>
    <w:rsid w:val="006F3C8E"/>
    <w:rsid w:val="006F429C"/>
    <w:rsid w:val="006F54DB"/>
    <w:rsid w:val="006F5AB5"/>
    <w:rsid w:val="00702AE5"/>
    <w:rsid w:val="00702FF0"/>
    <w:rsid w:val="00704DDC"/>
    <w:rsid w:val="00714B19"/>
    <w:rsid w:val="00731BD8"/>
    <w:rsid w:val="00736030"/>
    <w:rsid w:val="00743FB9"/>
    <w:rsid w:val="0075021F"/>
    <w:rsid w:val="00752BE4"/>
    <w:rsid w:val="00767E0D"/>
    <w:rsid w:val="0077662C"/>
    <w:rsid w:val="007777F7"/>
    <w:rsid w:val="00786660"/>
    <w:rsid w:val="007870B8"/>
    <w:rsid w:val="00796522"/>
    <w:rsid w:val="007971FC"/>
    <w:rsid w:val="007A7835"/>
    <w:rsid w:val="007A7B85"/>
    <w:rsid w:val="007C436B"/>
    <w:rsid w:val="007D02EB"/>
    <w:rsid w:val="007D0B3F"/>
    <w:rsid w:val="007E3E0A"/>
    <w:rsid w:val="007E4561"/>
    <w:rsid w:val="007F79F3"/>
    <w:rsid w:val="008008FF"/>
    <w:rsid w:val="00803C1C"/>
    <w:rsid w:val="00804D27"/>
    <w:rsid w:val="00807EC7"/>
    <w:rsid w:val="00812066"/>
    <w:rsid w:val="0081761E"/>
    <w:rsid w:val="008178E3"/>
    <w:rsid w:val="00825EDD"/>
    <w:rsid w:val="008308F6"/>
    <w:rsid w:val="008347CE"/>
    <w:rsid w:val="00835A7D"/>
    <w:rsid w:val="00836800"/>
    <w:rsid w:val="0083775B"/>
    <w:rsid w:val="008438BB"/>
    <w:rsid w:val="008561F4"/>
    <w:rsid w:val="008572D5"/>
    <w:rsid w:val="00861493"/>
    <w:rsid w:val="008705C1"/>
    <w:rsid w:val="008709D9"/>
    <w:rsid w:val="00880373"/>
    <w:rsid w:val="00881938"/>
    <w:rsid w:val="00881BB2"/>
    <w:rsid w:val="008A2AA1"/>
    <w:rsid w:val="008B4024"/>
    <w:rsid w:val="008B47F9"/>
    <w:rsid w:val="008B4D4B"/>
    <w:rsid w:val="008C12D0"/>
    <w:rsid w:val="008C613E"/>
    <w:rsid w:val="008C7EB1"/>
    <w:rsid w:val="008E297E"/>
    <w:rsid w:val="008E36FC"/>
    <w:rsid w:val="008E5CC9"/>
    <w:rsid w:val="008F26E3"/>
    <w:rsid w:val="008F466B"/>
    <w:rsid w:val="008F7F88"/>
    <w:rsid w:val="0090019B"/>
    <w:rsid w:val="00903949"/>
    <w:rsid w:val="0090653A"/>
    <w:rsid w:val="00906EA8"/>
    <w:rsid w:val="0090748F"/>
    <w:rsid w:val="00916A3F"/>
    <w:rsid w:val="0093528B"/>
    <w:rsid w:val="00936EC4"/>
    <w:rsid w:val="0094383C"/>
    <w:rsid w:val="00963181"/>
    <w:rsid w:val="0096495A"/>
    <w:rsid w:val="00976472"/>
    <w:rsid w:val="009771DF"/>
    <w:rsid w:val="009873E8"/>
    <w:rsid w:val="009956C3"/>
    <w:rsid w:val="00996941"/>
    <w:rsid w:val="00997539"/>
    <w:rsid w:val="009B12FD"/>
    <w:rsid w:val="009B42FC"/>
    <w:rsid w:val="009B7890"/>
    <w:rsid w:val="009C3400"/>
    <w:rsid w:val="009C3D16"/>
    <w:rsid w:val="009F04A4"/>
    <w:rsid w:val="00A00695"/>
    <w:rsid w:val="00A02985"/>
    <w:rsid w:val="00A076B2"/>
    <w:rsid w:val="00A44498"/>
    <w:rsid w:val="00A71293"/>
    <w:rsid w:val="00A75546"/>
    <w:rsid w:val="00A77B35"/>
    <w:rsid w:val="00A80DDE"/>
    <w:rsid w:val="00A97753"/>
    <w:rsid w:val="00AB22F5"/>
    <w:rsid w:val="00AC240A"/>
    <w:rsid w:val="00AD6EC0"/>
    <w:rsid w:val="00AE08DB"/>
    <w:rsid w:val="00AE4C65"/>
    <w:rsid w:val="00AF7A18"/>
    <w:rsid w:val="00B0171D"/>
    <w:rsid w:val="00B029F5"/>
    <w:rsid w:val="00B224A9"/>
    <w:rsid w:val="00B2257F"/>
    <w:rsid w:val="00B23233"/>
    <w:rsid w:val="00B3312A"/>
    <w:rsid w:val="00B36EF7"/>
    <w:rsid w:val="00B36F2D"/>
    <w:rsid w:val="00B42A3A"/>
    <w:rsid w:val="00B43739"/>
    <w:rsid w:val="00B4402F"/>
    <w:rsid w:val="00B4620E"/>
    <w:rsid w:val="00B53240"/>
    <w:rsid w:val="00B66EF1"/>
    <w:rsid w:val="00B72D41"/>
    <w:rsid w:val="00B86010"/>
    <w:rsid w:val="00B87B0B"/>
    <w:rsid w:val="00B93DE1"/>
    <w:rsid w:val="00BA2818"/>
    <w:rsid w:val="00BA2EEE"/>
    <w:rsid w:val="00BA6892"/>
    <w:rsid w:val="00BA6CE2"/>
    <w:rsid w:val="00BB4367"/>
    <w:rsid w:val="00BD07BF"/>
    <w:rsid w:val="00BD5080"/>
    <w:rsid w:val="00BF2A57"/>
    <w:rsid w:val="00BF39F1"/>
    <w:rsid w:val="00C0174A"/>
    <w:rsid w:val="00C14A08"/>
    <w:rsid w:val="00C163DF"/>
    <w:rsid w:val="00C237C3"/>
    <w:rsid w:val="00C26963"/>
    <w:rsid w:val="00C31736"/>
    <w:rsid w:val="00C34825"/>
    <w:rsid w:val="00C42441"/>
    <w:rsid w:val="00C43D63"/>
    <w:rsid w:val="00C44B99"/>
    <w:rsid w:val="00C54FD4"/>
    <w:rsid w:val="00C5513B"/>
    <w:rsid w:val="00C63973"/>
    <w:rsid w:val="00C76B39"/>
    <w:rsid w:val="00C825C4"/>
    <w:rsid w:val="00C8589C"/>
    <w:rsid w:val="00C9267E"/>
    <w:rsid w:val="00CB45C1"/>
    <w:rsid w:val="00CC4964"/>
    <w:rsid w:val="00CD4589"/>
    <w:rsid w:val="00CD5543"/>
    <w:rsid w:val="00CD5ECB"/>
    <w:rsid w:val="00CD5ED5"/>
    <w:rsid w:val="00CE2B0E"/>
    <w:rsid w:val="00CE3C34"/>
    <w:rsid w:val="00CE73B9"/>
    <w:rsid w:val="00CF0B36"/>
    <w:rsid w:val="00CF3398"/>
    <w:rsid w:val="00D018A4"/>
    <w:rsid w:val="00D17B92"/>
    <w:rsid w:val="00D22436"/>
    <w:rsid w:val="00D2677F"/>
    <w:rsid w:val="00D30577"/>
    <w:rsid w:val="00D328A5"/>
    <w:rsid w:val="00D34156"/>
    <w:rsid w:val="00D40242"/>
    <w:rsid w:val="00D427DC"/>
    <w:rsid w:val="00D57AA6"/>
    <w:rsid w:val="00D76E3D"/>
    <w:rsid w:val="00D8467D"/>
    <w:rsid w:val="00D85E70"/>
    <w:rsid w:val="00D90E32"/>
    <w:rsid w:val="00D928ED"/>
    <w:rsid w:val="00D935C9"/>
    <w:rsid w:val="00D97800"/>
    <w:rsid w:val="00DA5E11"/>
    <w:rsid w:val="00DB1059"/>
    <w:rsid w:val="00DB4BA4"/>
    <w:rsid w:val="00DB677B"/>
    <w:rsid w:val="00DC162C"/>
    <w:rsid w:val="00DD1774"/>
    <w:rsid w:val="00DD5F69"/>
    <w:rsid w:val="00DE280B"/>
    <w:rsid w:val="00DE731B"/>
    <w:rsid w:val="00E004DE"/>
    <w:rsid w:val="00E11068"/>
    <w:rsid w:val="00E12371"/>
    <w:rsid w:val="00E133C4"/>
    <w:rsid w:val="00E31BFD"/>
    <w:rsid w:val="00E35FEF"/>
    <w:rsid w:val="00E37011"/>
    <w:rsid w:val="00E37C85"/>
    <w:rsid w:val="00E533C0"/>
    <w:rsid w:val="00E60659"/>
    <w:rsid w:val="00E61622"/>
    <w:rsid w:val="00E6370F"/>
    <w:rsid w:val="00E657A8"/>
    <w:rsid w:val="00E702FC"/>
    <w:rsid w:val="00E76582"/>
    <w:rsid w:val="00E774EA"/>
    <w:rsid w:val="00E86F5F"/>
    <w:rsid w:val="00E905AB"/>
    <w:rsid w:val="00E928F0"/>
    <w:rsid w:val="00E93740"/>
    <w:rsid w:val="00E979C7"/>
    <w:rsid w:val="00E97C97"/>
    <w:rsid w:val="00EA0166"/>
    <w:rsid w:val="00EA02A7"/>
    <w:rsid w:val="00EA2A68"/>
    <w:rsid w:val="00EA2B31"/>
    <w:rsid w:val="00EB2D59"/>
    <w:rsid w:val="00EB7CF0"/>
    <w:rsid w:val="00EC1C82"/>
    <w:rsid w:val="00EE1407"/>
    <w:rsid w:val="00EE3E66"/>
    <w:rsid w:val="00EE59F1"/>
    <w:rsid w:val="00EF192B"/>
    <w:rsid w:val="00EF245D"/>
    <w:rsid w:val="00EF6E4D"/>
    <w:rsid w:val="00EF7E86"/>
    <w:rsid w:val="00F1431F"/>
    <w:rsid w:val="00F25F19"/>
    <w:rsid w:val="00F31424"/>
    <w:rsid w:val="00F32651"/>
    <w:rsid w:val="00F344D1"/>
    <w:rsid w:val="00F344D4"/>
    <w:rsid w:val="00F4229F"/>
    <w:rsid w:val="00F46186"/>
    <w:rsid w:val="00F53140"/>
    <w:rsid w:val="00F5535F"/>
    <w:rsid w:val="00F61DCB"/>
    <w:rsid w:val="00F92886"/>
    <w:rsid w:val="00FC23F5"/>
    <w:rsid w:val="00FC4A30"/>
    <w:rsid w:val="00FD0C0D"/>
    <w:rsid w:val="00FD2DCC"/>
    <w:rsid w:val="00FE1691"/>
    <w:rsid w:val="00FE4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295282-A207-48E8-8978-CB9AA17B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1100" TargetMode="External" /><Relationship Id="rId11" Type="http://schemas.openxmlformats.org/officeDocument/2006/relationships/hyperlink" Target="garantF1://70735708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51" TargetMode="External" /><Relationship Id="rId6" Type="http://schemas.openxmlformats.org/officeDocument/2006/relationships/hyperlink" Target="garantF1://12025267.545" TargetMode="External" /><Relationship Id="rId7" Type="http://schemas.openxmlformats.org/officeDocument/2006/relationships/hyperlink" Target="garantF1://12025267.556" TargetMode="External" /><Relationship Id="rId8" Type="http://schemas.openxmlformats.org/officeDocument/2006/relationships/hyperlink" Target="garantF1://12025267.558" TargetMode="External" /><Relationship Id="rId9" Type="http://schemas.openxmlformats.org/officeDocument/2006/relationships/hyperlink" Target="garantF1://12025267.3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03A3-2FF4-4C4C-9664-1D7CB739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